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D99B35" w14:textId="273D027E" w:rsidR="007C04AC" w:rsidRDefault="0019390B">
      <w:pPr>
        <w:widowControl w:val="0"/>
        <w:jc w:val="center"/>
      </w:pPr>
      <w:r>
        <w:fldChar w:fldCharType="begin"/>
      </w:r>
      <w:r>
        <w:instrText xml:space="preserve"> SEQ CHAPTER \h \r 1</w:instrText>
      </w:r>
      <w:r>
        <w:fldChar w:fldCharType="end"/>
      </w:r>
      <w:r>
        <w:t>Otter Creek Watershed Insect Control District</w:t>
      </w:r>
    </w:p>
    <w:p w14:paraId="5E2412C0" w14:textId="77777777" w:rsidR="007C04AC" w:rsidRDefault="0019390B">
      <w:pPr>
        <w:widowControl w:val="0"/>
        <w:jc w:val="center"/>
      </w:pPr>
      <w:r>
        <w:t>Board of Trustees</w:t>
      </w:r>
    </w:p>
    <w:p w14:paraId="28F02911" w14:textId="597C7FF0" w:rsidR="007C04AC" w:rsidRDefault="0019390B">
      <w:pPr>
        <w:widowControl w:val="0"/>
        <w:jc w:val="center"/>
      </w:pPr>
      <w:r>
        <w:t>Meeting of May 13, 2026</w:t>
      </w:r>
    </w:p>
    <w:p w14:paraId="1845026A" w14:textId="7D9388E3" w:rsidR="00FC3B5B" w:rsidRDefault="00B96845">
      <w:pPr>
        <w:widowControl w:val="0"/>
        <w:jc w:val="center"/>
      </w:pPr>
      <w:bookmarkStart w:id="0" w:name="_GoBack"/>
      <w:bookmarkEnd w:id="0"/>
      <w:r>
        <w:t>A</w:t>
      </w:r>
      <w:r w:rsidR="00FC3B5B">
        <w:t>pproved Minutes</w:t>
      </w:r>
    </w:p>
    <w:p w14:paraId="0C912CAC" w14:textId="77777777" w:rsidR="00FC3B5B" w:rsidRDefault="00FC3B5B">
      <w:pPr>
        <w:widowControl w:val="0"/>
        <w:jc w:val="center"/>
      </w:pPr>
    </w:p>
    <w:p w14:paraId="2064386F" w14:textId="77777777" w:rsidR="007C04AC" w:rsidRDefault="007C04AC">
      <w:pPr>
        <w:widowControl w:val="0"/>
      </w:pPr>
    </w:p>
    <w:p w14:paraId="3FD5CA33" w14:textId="77777777" w:rsidR="007C04AC" w:rsidRDefault="0019390B">
      <w:pPr>
        <w:widowControl w:val="0"/>
      </w:pPr>
      <w:r>
        <w:t>Attendance:</w:t>
      </w:r>
    </w:p>
    <w:p w14:paraId="07BAD222" w14:textId="77777777" w:rsidR="007C04AC" w:rsidRDefault="0019390B">
      <w:pPr>
        <w:widowControl w:val="0"/>
      </w:pPr>
      <w:r>
        <w:t xml:space="preserve">Board: Wayne </w:t>
      </w:r>
      <w:proofErr w:type="spellStart"/>
      <w:r>
        <w:t>Rausenberger</w:t>
      </w:r>
      <w:proofErr w:type="spellEnd"/>
      <w:r>
        <w:t xml:space="preserve">, Bruce Baccei, Albert </w:t>
      </w:r>
      <w:proofErr w:type="spellStart"/>
      <w:r>
        <w:t>Wenta</w:t>
      </w:r>
      <w:proofErr w:type="spellEnd"/>
      <w:r>
        <w:t xml:space="preserve">, Tom Hogan, Jeff Whiting, Doug Perkins, Robbie Devoid, Ben Lawton, Steve Belcher. On Zoom: Adam </w:t>
      </w:r>
      <w:proofErr w:type="spellStart"/>
      <w:r>
        <w:t>Fasoli</w:t>
      </w:r>
      <w:proofErr w:type="spellEnd"/>
    </w:p>
    <w:p w14:paraId="251C2065" w14:textId="77777777" w:rsidR="007C04AC" w:rsidRDefault="007C04AC">
      <w:pPr>
        <w:widowControl w:val="0"/>
      </w:pPr>
    </w:p>
    <w:p w14:paraId="43138574" w14:textId="77777777" w:rsidR="007C04AC" w:rsidRDefault="0019390B">
      <w:pPr>
        <w:widowControl w:val="0"/>
      </w:pPr>
      <w:r>
        <w:t xml:space="preserve">Other: John </w:t>
      </w:r>
      <w:proofErr w:type="spellStart"/>
      <w:r>
        <w:t>Capen</w:t>
      </w:r>
      <w:proofErr w:type="spellEnd"/>
      <w:r>
        <w:t>, OCW.</w:t>
      </w:r>
    </w:p>
    <w:p w14:paraId="5EF386E9" w14:textId="77777777" w:rsidR="007C04AC" w:rsidRDefault="007C04AC">
      <w:pPr>
        <w:widowControl w:val="0"/>
      </w:pPr>
    </w:p>
    <w:p w14:paraId="3F8B7555" w14:textId="77777777" w:rsidR="007C04AC" w:rsidRDefault="0019390B">
      <w:pPr>
        <w:widowControl w:val="0"/>
      </w:pPr>
      <w:r>
        <w:t>The meeting was called to order with a quorum, all towns represented. In the absence of Jeff Schumann, Jeff Whiting took the Chair.</w:t>
      </w:r>
    </w:p>
    <w:p w14:paraId="64210BCD" w14:textId="77777777" w:rsidR="007C04AC" w:rsidRDefault="007C04AC">
      <w:pPr>
        <w:widowControl w:val="0"/>
      </w:pPr>
    </w:p>
    <w:p w14:paraId="62CEB414" w14:textId="77777777" w:rsidR="007C04AC" w:rsidRDefault="0019390B">
      <w:pPr>
        <w:widowControl w:val="0"/>
      </w:pPr>
      <w:r>
        <w:t>The Agenda was adopted.</w:t>
      </w:r>
    </w:p>
    <w:p w14:paraId="2EDF3FBA" w14:textId="77777777" w:rsidR="007C04AC" w:rsidRDefault="007C04AC">
      <w:pPr>
        <w:widowControl w:val="0"/>
      </w:pPr>
    </w:p>
    <w:p w14:paraId="459CA1F4" w14:textId="386B6A32" w:rsidR="007C04AC" w:rsidRDefault="0019390B">
      <w:pPr>
        <w:widowControl w:val="0"/>
      </w:pPr>
      <w:r>
        <w:t>The Unapproved Minutes of the April 8 meeting had been circulated with a proposed amendm</w:t>
      </w:r>
      <w:r w:rsidR="00FC3B5B">
        <w:t>e</w:t>
      </w:r>
      <w:r>
        <w:t>nt by Jeff Whiting; Doug Perkins also proposed changes. The Minutes were adopted as amended.</w:t>
      </w:r>
    </w:p>
    <w:p w14:paraId="24FDF040" w14:textId="77777777" w:rsidR="007C04AC" w:rsidRDefault="007C04AC">
      <w:pPr>
        <w:widowControl w:val="0"/>
      </w:pPr>
    </w:p>
    <w:p w14:paraId="3CF67C3A" w14:textId="77777777" w:rsidR="007C04AC" w:rsidRDefault="0019390B">
      <w:pPr>
        <w:widowControl w:val="0"/>
      </w:pPr>
      <w:r>
        <w:t>The Treasurer had emailed the current bank balances before the meeting:</w:t>
      </w:r>
    </w:p>
    <w:p w14:paraId="570880A8" w14:textId="77777777" w:rsidR="007C04AC" w:rsidRDefault="0019390B">
      <w:pPr>
        <w:widowControl w:val="0"/>
        <w:ind w:left="5040" w:hanging="5040"/>
      </w:pPr>
      <w:r>
        <w:tab/>
        <w:t>Operations Checking</w:t>
      </w:r>
      <w:r>
        <w:tab/>
      </w:r>
      <w:r>
        <w:tab/>
      </w:r>
      <w:r>
        <w:tab/>
      </w:r>
      <w:r>
        <w:tab/>
        <w:t>81,563.58</w:t>
      </w:r>
    </w:p>
    <w:p w14:paraId="7C3C80B9" w14:textId="77777777" w:rsidR="007C04AC" w:rsidRDefault="0019390B">
      <w:pPr>
        <w:widowControl w:val="0"/>
        <w:ind w:left="5040" w:hanging="5040"/>
      </w:pPr>
      <w:r>
        <w:tab/>
        <w:t>Capital Improve &amp; Equip Replace</w:t>
      </w:r>
      <w:r>
        <w:tab/>
      </w:r>
      <w:r>
        <w:tab/>
        <w:t>23,988.48</w:t>
      </w:r>
    </w:p>
    <w:p w14:paraId="3823354A" w14:textId="77777777" w:rsidR="007C04AC" w:rsidRDefault="0019390B">
      <w:pPr>
        <w:widowControl w:val="0"/>
        <w:ind w:left="5040" w:hanging="5040"/>
      </w:pPr>
      <w:r>
        <w:tab/>
        <w:t xml:space="preserve">Audit / Legal Account                                </w:t>
      </w:r>
      <w:r>
        <w:tab/>
        <w:t>10,914.26</w:t>
      </w:r>
    </w:p>
    <w:p w14:paraId="39C029EE" w14:textId="55459DB4" w:rsidR="007C04AC" w:rsidRDefault="0019390B">
      <w:pPr>
        <w:widowControl w:val="0"/>
        <w:ind w:left="1440" w:hanging="1440"/>
      </w:pPr>
      <w:r>
        <w:t xml:space="preserve">              </w:t>
      </w:r>
      <w:r>
        <w:tab/>
        <w:t>Total cash on hand                            116,466.32</w:t>
      </w:r>
    </w:p>
    <w:p w14:paraId="6ABFDEDA" w14:textId="5DD53094" w:rsidR="00091B9A" w:rsidRDefault="00091B9A">
      <w:pPr>
        <w:widowControl w:val="0"/>
        <w:ind w:left="1440" w:hanging="1440"/>
      </w:pPr>
    </w:p>
    <w:p w14:paraId="0C0A97DA" w14:textId="27CB515A" w:rsidR="00091B9A" w:rsidRDefault="00091B9A" w:rsidP="00091B9A">
      <w:pPr>
        <w:widowControl w:val="0"/>
      </w:pPr>
      <w:r>
        <w:tab/>
        <w:t xml:space="preserve">Current FY-26 grant balance                   </w:t>
      </w:r>
      <w:r>
        <w:tab/>
        <w:t>23,084.39</w:t>
      </w:r>
    </w:p>
    <w:p w14:paraId="56B5805F" w14:textId="77777777" w:rsidR="00091B9A" w:rsidRDefault="00091B9A">
      <w:pPr>
        <w:widowControl w:val="0"/>
        <w:ind w:left="1440" w:hanging="1440"/>
      </w:pPr>
    </w:p>
    <w:p w14:paraId="1C156555" w14:textId="77777777" w:rsidR="007C04AC" w:rsidRDefault="007C04AC">
      <w:pPr>
        <w:widowControl w:val="0"/>
      </w:pPr>
    </w:p>
    <w:p w14:paraId="7BDD277F" w14:textId="19648B31" w:rsidR="007C04AC" w:rsidRDefault="0019390B" w:rsidP="00FC3B5B">
      <w:pPr>
        <w:widowControl w:val="0"/>
      </w:pPr>
      <w:r>
        <w:t xml:space="preserve">New debit cards linked to the Operations Checking Account have been issued to </w:t>
      </w:r>
      <w:r w:rsidR="00FC3B5B">
        <w:t xml:space="preserve">John </w:t>
      </w:r>
      <w:proofErr w:type="spellStart"/>
      <w:r w:rsidR="00FC3B5B">
        <w:t>Capen</w:t>
      </w:r>
      <w:proofErr w:type="spellEnd"/>
      <w:r w:rsidR="00FC3B5B">
        <w:t xml:space="preserve">, Richard Donnelly, </w:t>
      </w:r>
      <w:proofErr w:type="spellStart"/>
      <w:r w:rsidR="00FC3B5B">
        <w:t>Kylea</w:t>
      </w:r>
      <w:proofErr w:type="spellEnd"/>
      <w:r w:rsidR="00FC3B5B">
        <w:t xml:space="preserve"> Benoit-Primus and Doug Perkins.</w:t>
      </w:r>
    </w:p>
    <w:p w14:paraId="6E412720" w14:textId="4D3DC1EE" w:rsidR="007C04AC" w:rsidRDefault="0019390B">
      <w:pPr>
        <w:widowControl w:val="0"/>
      </w:pPr>
      <w:r>
        <w:tab/>
      </w:r>
    </w:p>
    <w:p w14:paraId="5486D75B" w14:textId="77777777" w:rsidR="007C04AC" w:rsidRDefault="007C04AC">
      <w:pPr>
        <w:widowControl w:val="0"/>
      </w:pPr>
    </w:p>
    <w:p w14:paraId="5400AB14" w14:textId="13E95D1C" w:rsidR="007C04AC" w:rsidRDefault="0019390B" w:rsidP="00091B9A">
      <w:pPr>
        <w:widowControl w:val="0"/>
      </w:pPr>
      <w:r>
        <w:t>He reported receipt of the truck magnets and that the Workman’s Compensation insurance policy had been signed; the price of $4,</w:t>
      </w:r>
      <w:r w:rsidR="00091B9A">
        <w:t>834</w:t>
      </w:r>
      <w:r>
        <w:t xml:space="preserve"> is better than previous years. Other insurance </w:t>
      </w:r>
      <w:r w:rsidR="00091B9A">
        <w:t xml:space="preserve">renewal </w:t>
      </w:r>
      <w:r>
        <w:t>work is underway. The transition from desktop Quick</w:t>
      </w:r>
      <w:r w:rsidR="00091B9A">
        <w:t>B</w:t>
      </w:r>
      <w:r>
        <w:t>ooks to online Quick</w:t>
      </w:r>
      <w:r w:rsidR="00091B9A">
        <w:t>B</w:t>
      </w:r>
      <w:r>
        <w:t xml:space="preserve">ooks is underway; payroll </w:t>
      </w:r>
      <w:proofErr w:type="gramStart"/>
      <w:r w:rsidR="00091B9A">
        <w:t>direct-deposit</w:t>
      </w:r>
      <w:proofErr w:type="gramEnd"/>
      <w:r w:rsidR="00091B9A">
        <w:t xml:space="preserve"> is </w:t>
      </w:r>
      <w:r>
        <w:t>work</w:t>
      </w:r>
      <w:r w:rsidR="00091B9A">
        <w:t>ing</w:t>
      </w:r>
      <w:r>
        <w:t xml:space="preserve"> very well</w:t>
      </w:r>
      <w:r w:rsidR="00091B9A">
        <w:t xml:space="preserve">. Because the payroll function in QuickBooks Online separates wages from other expenses, the OCW 2026 budget has to be modified to track wages and other expenses separately. A copy of the revised </w:t>
      </w:r>
      <w:proofErr w:type="spellStart"/>
      <w:r w:rsidR="00091B9A">
        <w:t>budger</w:t>
      </w:r>
      <w:proofErr w:type="spellEnd"/>
      <w:r w:rsidR="00091B9A">
        <w:t xml:space="preserve"> was distributed to all Board members present.</w:t>
      </w:r>
      <w:r>
        <w:t xml:space="preserve"> </w:t>
      </w:r>
    </w:p>
    <w:p w14:paraId="38B0031F" w14:textId="30A3496A" w:rsidR="007C04AC" w:rsidRDefault="0019390B">
      <w:pPr>
        <w:widowControl w:val="0"/>
      </w:pPr>
      <w:r>
        <w:t xml:space="preserve">The Book-keeper’s costs are </w:t>
      </w:r>
      <w:r w:rsidR="00091B9A">
        <w:t>estimate</w:t>
      </w:r>
      <w:r w:rsidR="007257F1">
        <w:t>d</w:t>
      </w:r>
      <w:r w:rsidR="00091B9A">
        <w:t xml:space="preserve"> to be $1,000 per quarter, which matches the 2026 Budget</w:t>
      </w:r>
      <w:r>
        <w:t xml:space="preserve">. The new software </w:t>
      </w:r>
      <w:r w:rsidR="00091B9A">
        <w:t xml:space="preserve">generated </w:t>
      </w:r>
      <w:r>
        <w:t xml:space="preserve">an invoice </w:t>
      </w:r>
      <w:r w:rsidR="00091B9A">
        <w:t xml:space="preserve">for grant reimbursement in a format that </w:t>
      </w:r>
      <w:r>
        <w:t>Patti Casey</w:t>
      </w:r>
      <w:r w:rsidR="00091B9A">
        <w:t xml:space="preserve"> she found easy to understand.</w:t>
      </w:r>
    </w:p>
    <w:p w14:paraId="53748278" w14:textId="6C69468E" w:rsidR="007C04AC" w:rsidRDefault="0019390B" w:rsidP="00091B9A">
      <w:pPr>
        <w:widowControl w:val="0"/>
      </w:pPr>
      <w:r>
        <w:lastRenderedPageBreak/>
        <w:t>The question of Trustee stipends requires attention and perhaps re-allocation of funds since the Board voted compensation</w:t>
      </w:r>
      <w:r w:rsidR="00091B9A">
        <w:t xml:space="preserve"> for district officers for their work between 15 and 30 hours per month.</w:t>
      </w:r>
      <w:r>
        <w:t xml:space="preserve"> Wayne </w:t>
      </w:r>
      <w:proofErr w:type="spellStart"/>
      <w:r>
        <w:t>Rausenberger</w:t>
      </w:r>
      <w:proofErr w:type="spellEnd"/>
      <w:r>
        <w:t xml:space="preserve"> </w:t>
      </w:r>
      <w:r w:rsidR="00091B9A">
        <w:t>moved that officer compensation should be charged against the Operations Coordinator expense category.</w:t>
      </w:r>
      <w:r>
        <w:t xml:space="preserve"> His motion carried by unanimous consent.</w:t>
      </w:r>
    </w:p>
    <w:p w14:paraId="37BE1700" w14:textId="77777777" w:rsidR="007C04AC" w:rsidRDefault="007C04AC">
      <w:pPr>
        <w:widowControl w:val="0"/>
      </w:pPr>
    </w:p>
    <w:p w14:paraId="128539F0" w14:textId="77777777" w:rsidR="007C04AC" w:rsidRDefault="0019390B">
      <w:pPr>
        <w:widowControl w:val="0"/>
      </w:pPr>
      <w:r>
        <w:t>Permitting Committee</w:t>
      </w:r>
    </w:p>
    <w:p w14:paraId="1C0C64FC" w14:textId="4CBD8D7C" w:rsidR="007C04AC" w:rsidRDefault="0019390B">
      <w:pPr>
        <w:widowControl w:val="0"/>
      </w:pPr>
      <w:r>
        <w:t xml:space="preserve">Jeff Whiting reported that the </w:t>
      </w:r>
      <w:proofErr w:type="spellStart"/>
      <w:r>
        <w:t>Adulticiding</w:t>
      </w:r>
      <w:proofErr w:type="spellEnd"/>
      <w:r>
        <w:t xml:space="preserve"> Permit had been received and sent out. The District’s request that private roads</w:t>
      </w:r>
      <w:r w:rsidR="00091B9A">
        <w:t xml:space="preserve"> </w:t>
      </w:r>
      <w:r>
        <w:t xml:space="preserve">with two or more addresses be exempted from the requirement for </w:t>
      </w:r>
      <w:r w:rsidR="00686316">
        <w:t xml:space="preserve">written </w:t>
      </w:r>
      <w:r>
        <w:t>permission was approved; they will be handled on an ‘opt-out’ (i.e. no-spray request) basis.</w:t>
      </w:r>
    </w:p>
    <w:p w14:paraId="228AE540" w14:textId="77777777" w:rsidR="007C04AC" w:rsidRDefault="0019390B">
      <w:pPr>
        <w:widowControl w:val="0"/>
      </w:pPr>
      <w:r>
        <w:t xml:space="preserve">On the larvicide permit, Wayne </w:t>
      </w:r>
      <w:proofErr w:type="spellStart"/>
      <w:r>
        <w:t>Rausenberger</w:t>
      </w:r>
      <w:proofErr w:type="spellEnd"/>
      <w:r>
        <w:t xml:space="preserve"> had a number of questions about District compliance with specific provisions. Other technical questions were raised.</w:t>
      </w:r>
    </w:p>
    <w:p w14:paraId="45898996" w14:textId="77777777" w:rsidR="007C04AC" w:rsidRDefault="007C04AC">
      <w:pPr>
        <w:widowControl w:val="0"/>
      </w:pPr>
    </w:p>
    <w:p w14:paraId="48702851" w14:textId="77777777" w:rsidR="007C04AC" w:rsidRDefault="0019390B">
      <w:pPr>
        <w:widowControl w:val="0"/>
      </w:pPr>
      <w:r>
        <w:t>Finance Committee</w:t>
      </w:r>
    </w:p>
    <w:p w14:paraId="11C789B0" w14:textId="06B1EBEE" w:rsidR="007C04AC" w:rsidRDefault="00686316">
      <w:pPr>
        <w:widowControl w:val="0"/>
      </w:pPr>
      <w:r>
        <w:t>N</w:t>
      </w:r>
      <w:r w:rsidR="0019390B">
        <w:t xml:space="preserve">o meeting yet. </w:t>
      </w:r>
    </w:p>
    <w:p w14:paraId="2EF9EBBF" w14:textId="77777777" w:rsidR="007C04AC" w:rsidRDefault="007C04AC">
      <w:pPr>
        <w:widowControl w:val="0"/>
      </w:pPr>
    </w:p>
    <w:p w14:paraId="44D5CAD0" w14:textId="77777777" w:rsidR="007C04AC" w:rsidRDefault="0019390B">
      <w:pPr>
        <w:widowControl w:val="0"/>
      </w:pPr>
      <w:r>
        <w:t>Audit Committee</w:t>
      </w:r>
    </w:p>
    <w:p w14:paraId="58D271E4" w14:textId="77777777" w:rsidR="007C04AC" w:rsidRDefault="0019390B">
      <w:pPr>
        <w:widowControl w:val="0"/>
      </w:pPr>
      <w:r>
        <w:t xml:space="preserve">Albert </w:t>
      </w:r>
      <w:proofErr w:type="spellStart"/>
      <w:r>
        <w:t>Wenta</w:t>
      </w:r>
      <w:proofErr w:type="spellEnd"/>
      <w:r>
        <w:t xml:space="preserve"> had sent out a draft proposal for financial controls in </w:t>
      </w:r>
      <w:proofErr w:type="gramStart"/>
      <w:r>
        <w:t>March, but</w:t>
      </w:r>
      <w:proofErr w:type="gramEnd"/>
      <w:r>
        <w:t xml:space="preserve"> did not attend the April meeting; he distributed copies of the proposal for future consideration. Jeff Whiting raised the question of where the responsibility for computer security should lie.</w:t>
      </w:r>
    </w:p>
    <w:p w14:paraId="1C6819FD" w14:textId="77777777" w:rsidR="007C04AC" w:rsidRDefault="007C04AC">
      <w:pPr>
        <w:widowControl w:val="0"/>
      </w:pPr>
    </w:p>
    <w:p w14:paraId="60B9B070" w14:textId="77777777" w:rsidR="007C04AC" w:rsidRDefault="0019390B">
      <w:pPr>
        <w:widowControl w:val="0"/>
      </w:pPr>
      <w:r>
        <w:t>PR Committee</w:t>
      </w:r>
    </w:p>
    <w:p w14:paraId="4EB29500" w14:textId="72788352" w:rsidR="007C04AC" w:rsidRDefault="0019390B">
      <w:pPr>
        <w:widowControl w:val="0"/>
      </w:pPr>
      <w:r>
        <w:t xml:space="preserve">Steve Belcher had nothing to report; it was noted that some word should be put out about no-spray procedures. There was some discussion of the permission forms proposed as a joint document with the OCW and Lemon Fair. </w:t>
      </w:r>
      <w:r w:rsidR="00686316">
        <w:t xml:space="preserve">The Larvicide Coordinators </w:t>
      </w:r>
      <w:r>
        <w:t xml:space="preserve">are obtaining </w:t>
      </w:r>
      <w:r w:rsidR="00686316">
        <w:t xml:space="preserve">written property-owner </w:t>
      </w:r>
      <w:r>
        <w:t>permissions as they visit sites to learn where to place traps.</w:t>
      </w:r>
    </w:p>
    <w:p w14:paraId="340AF273" w14:textId="77777777" w:rsidR="007C04AC" w:rsidRDefault="007C04AC">
      <w:pPr>
        <w:widowControl w:val="0"/>
      </w:pPr>
    </w:p>
    <w:p w14:paraId="2303EA44" w14:textId="77777777" w:rsidR="007C04AC" w:rsidRDefault="0019390B">
      <w:pPr>
        <w:widowControl w:val="0"/>
      </w:pPr>
      <w:r>
        <w:t>Executive Committee</w:t>
      </w:r>
    </w:p>
    <w:p w14:paraId="683EE6ED" w14:textId="1CE33C4A" w:rsidR="007C04AC" w:rsidRDefault="00686316">
      <w:pPr>
        <w:widowControl w:val="0"/>
      </w:pPr>
      <w:r>
        <w:t>N</w:t>
      </w:r>
      <w:r w:rsidR="0019390B">
        <w:t>o action</w:t>
      </w:r>
    </w:p>
    <w:p w14:paraId="502E0317" w14:textId="77777777" w:rsidR="007C04AC" w:rsidRDefault="007C04AC">
      <w:pPr>
        <w:widowControl w:val="0"/>
      </w:pPr>
    </w:p>
    <w:p w14:paraId="10395FE7" w14:textId="77777777" w:rsidR="007C04AC" w:rsidRDefault="0019390B">
      <w:pPr>
        <w:widowControl w:val="0"/>
      </w:pPr>
      <w:r>
        <w:t>Ad Hoc Policy Committee</w:t>
      </w:r>
    </w:p>
    <w:p w14:paraId="0420CC88" w14:textId="77777777" w:rsidR="007C04AC" w:rsidRDefault="0019390B">
      <w:pPr>
        <w:widowControl w:val="0"/>
      </w:pPr>
      <w:r>
        <w:t xml:space="preserve">Steve Belcher presented a draft proposal as a framework for Board policies; the final document would be a compilation including items such as Albert </w:t>
      </w:r>
      <w:proofErr w:type="spellStart"/>
      <w:r>
        <w:t>Wenta’s</w:t>
      </w:r>
      <w:proofErr w:type="spellEnd"/>
      <w:r>
        <w:t xml:space="preserve"> financial controls, prior documents on protocols for drivers, no-spray policy, and other aspects of Board activity. </w:t>
      </w:r>
    </w:p>
    <w:p w14:paraId="795325F0" w14:textId="77777777" w:rsidR="007C04AC" w:rsidRDefault="007C04AC">
      <w:pPr>
        <w:widowControl w:val="0"/>
      </w:pPr>
    </w:p>
    <w:p w14:paraId="05E372A9" w14:textId="77777777" w:rsidR="007C04AC" w:rsidRDefault="0019390B">
      <w:pPr>
        <w:widowControl w:val="0"/>
      </w:pPr>
      <w:r>
        <w:t>Old Business: Office of Treasurer</w:t>
      </w:r>
    </w:p>
    <w:p w14:paraId="01B26449" w14:textId="77777777" w:rsidR="007C04AC" w:rsidRDefault="0019390B">
      <w:pPr>
        <w:widowControl w:val="0"/>
      </w:pPr>
      <w:r>
        <w:t>Doug Perkins agreed to remain in office for the rest of the year. His election was approved by unanimous consent.</w:t>
      </w:r>
    </w:p>
    <w:p w14:paraId="33BE0269" w14:textId="77777777" w:rsidR="007C04AC" w:rsidRDefault="007C04AC">
      <w:pPr>
        <w:widowControl w:val="0"/>
      </w:pPr>
    </w:p>
    <w:p w14:paraId="1B6F5156" w14:textId="77777777" w:rsidR="007C04AC" w:rsidRDefault="0019390B">
      <w:pPr>
        <w:widowControl w:val="0"/>
      </w:pPr>
      <w:r>
        <w:t>The meeting was adjourned at 8:07 pm</w:t>
      </w:r>
    </w:p>
    <w:p w14:paraId="18901CE6" w14:textId="77777777" w:rsidR="007C04AC" w:rsidRDefault="007C04AC">
      <w:pPr>
        <w:widowControl w:val="0"/>
      </w:pPr>
    </w:p>
    <w:p w14:paraId="6BB1500F" w14:textId="77777777" w:rsidR="007C04AC" w:rsidRDefault="0019390B">
      <w:pPr>
        <w:widowControl w:val="0"/>
      </w:pPr>
      <w:r>
        <w:t>Stephen Belcher</w:t>
      </w:r>
    </w:p>
    <w:p w14:paraId="0C594B9C" w14:textId="77777777" w:rsidR="0019390B" w:rsidRDefault="0019390B">
      <w:pPr>
        <w:widowControl w:val="0"/>
      </w:pPr>
      <w:r>
        <w:t>Secretary</w:t>
      </w:r>
    </w:p>
    <w:sectPr w:rsidR="0019390B">
      <w:footnotePr>
        <w:numFmt w:val="lowerLetter"/>
      </w:footnotePr>
      <w:endnotePr>
        <w:numFmt w:val="lowerLetter"/>
      </w:endnotePr>
      <w:pgSz w:w="12240" w:h="15840"/>
      <w:pgMar w:top="1440" w:right="1440" w:bottom="1440" w:left="1440" w:header="1440" w:footer="144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hyphenationZone w:val="0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Fmt w:val="lowerLetter"/>
  </w:footnotePr>
  <w:endnotePr>
    <w:numFmt w:val="lowerLetter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E5E"/>
    <w:rsid w:val="00091B9A"/>
    <w:rsid w:val="0019390B"/>
    <w:rsid w:val="00686316"/>
    <w:rsid w:val="00695E5E"/>
    <w:rsid w:val="007257F1"/>
    <w:rsid w:val="007C04AC"/>
    <w:rsid w:val="00B96845"/>
    <w:rsid w:val="00FC3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83EBC5"/>
  <w15:chartTrackingRefBased/>
  <w15:docId w15:val="{9715982C-AFA8-41A3-A1FF-0278B2B66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B</dc:creator>
  <cp:keywords/>
  <cp:lastModifiedBy>Steve B</cp:lastModifiedBy>
  <cp:revision>2</cp:revision>
  <cp:lastPrinted>2026-06-10T20:57:00Z</cp:lastPrinted>
  <dcterms:created xsi:type="dcterms:W3CDTF">2026-07-28T23:30:00Z</dcterms:created>
  <dcterms:modified xsi:type="dcterms:W3CDTF">2026-07-28T23:30:00Z</dcterms:modified>
</cp:coreProperties>
</file>